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235" w:rsidRDefault="00A06235"/>
    <w:p w:rsidR="00593408" w:rsidRPr="00B849C9" w:rsidRDefault="00593408" w:rsidP="00593408">
      <w:pPr>
        <w:rPr>
          <w:rFonts w:ascii="Arial" w:hAnsi="Arial" w:cs="Arial"/>
          <w:sz w:val="28"/>
          <w:szCs w:val="28"/>
        </w:rPr>
      </w:pPr>
      <w:r w:rsidRPr="00B849C9">
        <w:rPr>
          <w:rFonts w:ascii="Arial" w:hAnsi="Arial" w:cs="Arial"/>
          <w:sz w:val="28"/>
          <w:szCs w:val="28"/>
        </w:rPr>
        <w:t>Cyberturniere</w:t>
      </w:r>
    </w:p>
    <w:p w:rsidR="006A366F" w:rsidRDefault="006A366F"/>
    <w:p w:rsidR="00662152" w:rsidRPr="006B4B93" w:rsidRDefault="00662152">
      <w:pPr>
        <w:rPr>
          <w:rFonts w:ascii="Arial" w:hAnsi="Arial" w:cs="Arial"/>
          <w:sz w:val="24"/>
          <w:szCs w:val="24"/>
        </w:rPr>
      </w:pPr>
      <w:r w:rsidRPr="006B4B93">
        <w:rPr>
          <w:rFonts w:ascii="Arial" w:hAnsi="Arial" w:cs="Arial"/>
          <w:sz w:val="24"/>
          <w:szCs w:val="24"/>
        </w:rPr>
        <w:t>Ziel:</w:t>
      </w:r>
    </w:p>
    <w:p w:rsidR="000A3A4A" w:rsidRPr="006B4B93" w:rsidRDefault="00662152" w:rsidP="00662152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Sicherstellung </w:t>
      </w:r>
      <w:r w:rsidR="00282900" w:rsidRPr="006B4B93">
        <w:rPr>
          <w:rFonts w:ascii="Arial" w:hAnsi="Arial" w:cs="Arial"/>
          <w:color w:val="000000" w:themeColor="text1"/>
          <w:sz w:val="24"/>
          <w:szCs w:val="24"/>
        </w:rPr>
        <w:t>Qualifikation</w:t>
      </w:r>
      <w:r w:rsidR="00D06363" w:rsidRPr="006B4B93">
        <w:rPr>
          <w:rFonts w:ascii="Arial" w:hAnsi="Arial" w:cs="Arial"/>
          <w:color w:val="000000" w:themeColor="text1"/>
          <w:sz w:val="24"/>
          <w:szCs w:val="24"/>
        </w:rPr>
        <w:t>smöglichkeit</w:t>
      </w:r>
      <w:r w:rsidR="00282900" w:rsidRPr="006B4B93">
        <w:rPr>
          <w:rFonts w:ascii="Arial" w:hAnsi="Arial" w:cs="Arial"/>
          <w:color w:val="000000" w:themeColor="text1"/>
          <w:sz w:val="24"/>
          <w:szCs w:val="24"/>
        </w:rPr>
        <w:t xml:space="preserve"> für Leistungsklassen, DIM, DJIM usw.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für sämtliche IPZV-Mitglieder </w:t>
      </w:r>
    </w:p>
    <w:p w:rsidR="00662152" w:rsidRPr="006B4B93" w:rsidRDefault="00662152" w:rsidP="00662152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Sportliche Leistung (zu Hause) bewerten lassen ohne großen persönlichen Aufwand zu </w:t>
      </w:r>
      <w:r w:rsidR="0081133D" w:rsidRPr="006B4B93">
        <w:rPr>
          <w:rFonts w:ascii="Arial" w:hAnsi="Arial" w:cs="Arial"/>
          <w:color w:val="000000" w:themeColor="text1"/>
          <w:sz w:val="24"/>
          <w:szCs w:val="24"/>
        </w:rPr>
        <w:t>be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treiben</w:t>
      </w:r>
    </w:p>
    <w:p w:rsidR="00472AD5" w:rsidRPr="006B4B93" w:rsidRDefault="00472AD5" w:rsidP="00662152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Dadurch Vermeidung von Kontakten</w:t>
      </w:r>
    </w:p>
    <w:p w:rsidR="00662152" w:rsidRPr="006B4B93" w:rsidRDefault="00593408" w:rsidP="00662152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K</w:t>
      </w:r>
      <w:r w:rsidR="00662152" w:rsidRPr="006B4B93">
        <w:rPr>
          <w:rFonts w:ascii="Arial" w:hAnsi="Arial" w:cs="Arial"/>
          <w:color w:val="000000" w:themeColor="text1"/>
          <w:sz w:val="24"/>
          <w:szCs w:val="24"/>
        </w:rPr>
        <w:t>ostengünstig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e,</w:t>
      </w:r>
      <w:r w:rsidR="00662152" w:rsidRPr="006B4B93">
        <w:rPr>
          <w:rFonts w:ascii="Arial" w:hAnsi="Arial" w:cs="Arial"/>
          <w:color w:val="000000" w:themeColor="text1"/>
          <w:sz w:val="24"/>
          <w:szCs w:val="24"/>
        </w:rPr>
        <w:t xml:space="preserve"> zukunftsfähige Variante des Turnierreitens</w:t>
      </w:r>
      <w:r w:rsidR="00472AD5" w:rsidRPr="006B4B93">
        <w:rPr>
          <w:rFonts w:ascii="Arial" w:hAnsi="Arial" w:cs="Arial"/>
          <w:color w:val="000000" w:themeColor="text1"/>
          <w:sz w:val="24"/>
          <w:szCs w:val="24"/>
        </w:rPr>
        <w:t xml:space="preserve"> (z.B. Wintersaison)</w:t>
      </w:r>
    </w:p>
    <w:p w:rsidR="00593408" w:rsidRPr="006B4B93" w:rsidRDefault="00472AD5" w:rsidP="00593408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Praktische Umsetzung:</w:t>
      </w:r>
    </w:p>
    <w:p w:rsidR="00EE06AC" w:rsidRPr="006B4B93" w:rsidRDefault="00EE06AC" w:rsidP="00AA092E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Ausschreibung</w:t>
      </w:r>
      <w:r w:rsidR="0081133D" w:rsidRPr="006B4B93">
        <w:rPr>
          <w:rFonts w:ascii="Arial" w:hAnsi="Arial" w:cs="Arial"/>
          <w:color w:val="000000" w:themeColor="text1"/>
          <w:sz w:val="24"/>
          <w:szCs w:val="24"/>
        </w:rPr>
        <w:t xml:space="preserve"> erfolgt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durch den IPZV e.V. Dachverband</w:t>
      </w:r>
    </w:p>
    <w:p w:rsidR="00B41759" w:rsidRPr="006B4B93" w:rsidRDefault="00AA092E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Anmeldung</w:t>
      </w:r>
      <w:r w:rsidR="0081133D" w:rsidRPr="006B4B93">
        <w:rPr>
          <w:rFonts w:ascii="Arial" w:hAnsi="Arial" w:cs="Arial"/>
          <w:color w:val="000000" w:themeColor="text1"/>
          <w:sz w:val="24"/>
          <w:szCs w:val="24"/>
        </w:rPr>
        <w:t xml:space="preserve"> erfolgt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über </w:t>
      </w:r>
      <w:r w:rsidR="00EE06AC" w:rsidRPr="006B4B93">
        <w:rPr>
          <w:rFonts w:ascii="Arial" w:hAnsi="Arial" w:cs="Arial"/>
          <w:color w:val="000000" w:themeColor="text1"/>
          <w:sz w:val="24"/>
          <w:szCs w:val="24"/>
        </w:rPr>
        <w:t xml:space="preserve">eine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Online</w:t>
      </w:r>
      <w:r w:rsidR="00EE06AC" w:rsidRPr="006B4B93">
        <w:rPr>
          <w:rFonts w:ascii="Arial" w:hAnsi="Arial" w:cs="Arial"/>
          <w:color w:val="000000" w:themeColor="text1"/>
          <w:sz w:val="24"/>
          <w:szCs w:val="24"/>
        </w:rPr>
        <w:t>nennung</w:t>
      </w:r>
      <w:r w:rsidR="00B41759" w:rsidRPr="006B4B93">
        <w:rPr>
          <w:rFonts w:ascii="Arial" w:hAnsi="Arial" w:cs="Arial"/>
          <w:color w:val="000000" w:themeColor="text1"/>
          <w:sz w:val="24"/>
          <w:szCs w:val="24"/>
        </w:rPr>
        <w:t>, Nachnennungen sind nicht möglich</w:t>
      </w:r>
    </w:p>
    <w:p w:rsidR="00B41759" w:rsidRPr="006B4B93" w:rsidRDefault="00B41759" w:rsidP="00B4175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Der Nennschluss ist am, Freitag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B41759" w:rsidRPr="006B4B93" w:rsidRDefault="00B41759" w:rsidP="00B4175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Reitzeit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von Samstag bis Donnerstag </w:t>
      </w:r>
    </w:p>
    <w:p w:rsidR="00B41759" w:rsidRPr="006B4B93" w:rsidRDefault="00B41759" w:rsidP="00B4175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Richtzeit von Samstag bis Dienstag</w:t>
      </w:r>
    </w:p>
    <w:p w:rsidR="0012470C" w:rsidRPr="006B4B93" w:rsidRDefault="00B41759" w:rsidP="00B4175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Highlight-Cut von Mi – Fr, Ausstrahlung erst einmal am Wochenende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>, Ergebnisse veröffentlichen bei Ausstrahlung</w:t>
      </w:r>
    </w:p>
    <w:p w:rsidR="006B378E" w:rsidRPr="006B4B93" w:rsidRDefault="0012470C" w:rsidP="0012470C">
      <w:pPr>
        <w:ind w:left="1080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Beispiel: </w:t>
      </w:r>
    </w:p>
    <w:p w:rsidR="0012470C" w:rsidRPr="006B4B93" w:rsidRDefault="0012470C" w:rsidP="0012470C">
      <w:pPr>
        <w:ind w:left="1080"/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Nennungsschluß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15.5., Reiten 16.5-21.5, Bewerten 23-26.5., Ausstrahlung WE 30.-31.5.</w:t>
      </w:r>
    </w:p>
    <w:p w:rsidR="00AA092E" w:rsidRPr="006B4B93" w:rsidRDefault="00AA092E" w:rsidP="00AA092E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Datum und Uhrzeit des Rittes müssen </w:t>
      </w:r>
      <w:r w:rsidR="00472AD5" w:rsidRPr="006B4B93">
        <w:rPr>
          <w:rFonts w:ascii="Arial" w:hAnsi="Arial" w:cs="Arial"/>
          <w:color w:val="000000" w:themeColor="text1"/>
          <w:sz w:val="24"/>
          <w:szCs w:val="24"/>
        </w:rPr>
        <w:t xml:space="preserve">bei Nennung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angegeben werden (Zeitfenster)</w:t>
      </w:r>
    </w:p>
    <w:p w:rsidR="00AA092E" w:rsidRDefault="00AA092E" w:rsidP="00AA092E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Das Zeitfenster für den Ritt beträgt 60 Minuten</w:t>
      </w:r>
    </w:p>
    <w:p w:rsidR="006B4B93" w:rsidRDefault="006B4B93" w:rsidP="006B4B93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Der Ort und die Bahn des Ritts müssen angegeben werden</w:t>
      </w:r>
    </w:p>
    <w:p w:rsidR="006B4B93" w:rsidRPr="006B4B93" w:rsidRDefault="006B4B93" w:rsidP="006B4B93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Kommentar: Diese würden in der Starterliste mit veröffentlicht werden</w:t>
      </w:r>
    </w:p>
    <w:p w:rsidR="00EE06AC" w:rsidRPr="006B4B93" w:rsidRDefault="00EE06AC" w:rsidP="00472AD5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2</w:t>
      </w:r>
      <w:r w:rsidR="00472AD5" w:rsidRPr="006B4B93">
        <w:rPr>
          <w:rFonts w:ascii="Arial" w:hAnsi="Arial" w:cs="Arial"/>
          <w:color w:val="000000" w:themeColor="text1"/>
          <w:sz w:val="24"/>
          <w:szCs w:val="24"/>
        </w:rPr>
        <w:t xml:space="preserve"> Zeugen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werden beim Ritt benötigt. Diese werden auf dem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Rittformular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vom Reiter erfasst</w:t>
      </w:r>
    </w:p>
    <w:p w:rsidR="00472AD5" w:rsidRPr="006B4B93" w:rsidRDefault="0012470C" w:rsidP="00472AD5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e</w:t>
      </w:r>
      <w:r w:rsidR="00D0062B" w:rsidRPr="006B4B93">
        <w:rPr>
          <w:rFonts w:ascii="Arial" w:hAnsi="Arial" w:cs="Arial"/>
          <w:color w:val="000000" w:themeColor="text1"/>
          <w:sz w:val="24"/>
          <w:szCs w:val="24"/>
        </w:rPr>
        <w:t>in Zeuge</w:t>
      </w:r>
      <w:r w:rsidR="00472AD5" w:rsidRPr="006B4B93">
        <w:rPr>
          <w:rFonts w:ascii="Arial" w:hAnsi="Arial" w:cs="Arial"/>
          <w:color w:val="000000" w:themeColor="text1"/>
          <w:sz w:val="24"/>
          <w:szCs w:val="24"/>
        </w:rPr>
        <w:t xml:space="preserve"> kann </w:t>
      </w:r>
      <w:r w:rsidR="00EE06AC" w:rsidRPr="006B4B93">
        <w:rPr>
          <w:rFonts w:ascii="Arial" w:hAnsi="Arial" w:cs="Arial"/>
          <w:color w:val="000000" w:themeColor="text1"/>
          <w:sz w:val="24"/>
          <w:szCs w:val="24"/>
        </w:rPr>
        <w:t xml:space="preserve">der </w:t>
      </w:r>
      <w:r w:rsidR="00472AD5" w:rsidRPr="006B4B93">
        <w:rPr>
          <w:rFonts w:ascii="Arial" w:hAnsi="Arial" w:cs="Arial"/>
          <w:color w:val="000000" w:themeColor="text1"/>
          <w:sz w:val="24"/>
          <w:szCs w:val="24"/>
        </w:rPr>
        <w:t>Kameramann sein</w:t>
      </w:r>
    </w:p>
    <w:p w:rsidR="00EE06AC" w:rsidRPr="006B4B93" w:rsidRDefault="00A1638A" w:rsidP="00472AD5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der z</w:t>
      </w:r>
      <w:r w:rsidR="00EE06AC" w:rsidRPr="006B4B93">
        <w:rPr>
          <w:rFonts w:ascii="Arial" w:hAnsi="Arial" w:cs="Arial"/>
          <w:color w:val="000000" w:themeColor="text1"/>
          <w:sz w:val="24"/>
          <w:szCs w:val="24"/>
        </w:rPr>
        <w:t>weite Zeuge wird benötigt um nach dem Ritt die H</w:t>
      </w:r>
      <w:r w:rsidR="006B4B93">
        <w:rPr>
          <w:rFonts w:ascii="Arial" w:hAnsi="Arial" w:cs="Arial"/>
          <w:color w:val="000000" w:themeColor="text1"/>
          <w:sz w:val="24"/>
          <w:szCs w:val="24"/>
        </w:rPr>
        <w:t>u</w:t>
      </w:r>
      <w:r w:rsidR="00EE06AC" w:rsidRPr="006B4B93">
        <w:rPr>
          <w:rFonts w:ascii="Arial" w:hAnsi="Arial" w:cs="Arial"/>
          <w:color w:val="000000" w:themeColor="text1"/>
          <w:sz w:val="24"/>
          <w:szCs w:val="24"/>
        </w:rPr>
        <w:t>fe des Pferdes zu heben, bzw. das Pferd zu halten sollte der Reiter die Hufe heben</w:t>
      </w:r>
    </w:p>
    <w:p w:rsidR="00EE06A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Fristen: Der Ritt muss im Zeitfenster stattfinden. </w:t>
      </w:r>
    </w:p>
    <w:p w:rsidR="00EE06A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Es darf nur einmal geritten werden</w:t>
      </w:r>
    </w:p>
    <w:p w:rsidR="00EE06A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Die Videodatei und das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Rittformular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müssen innerhalb von 4 Stunden hochgeladen werden</w:t>
      </w:r>
    </w:p>
    <w:p w:rsidR="009E482E" w:rsidRPr="006B4B93" w:rsidRDefault="009E482E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Der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Außenton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wird mitgeschnitten, keine Musik etc.</w:t>
      </w:r>
    </w:p>
    <w:p w:rsidR="00EE06AC" w:rsidRPr="006B4B93" w:rsidRDefault="00EE06AC" w:rsidP="00EE06AC">
      <w:pPr>
        <w:pStyle w:val="Listenabsatz"/>
        <w:rPr>
          <w:rFonts w:ascii="Arial" w:hAnsi="Arial" w:cs="Arial"/>
          <w:color w:val="000000" w:themeColor="text1"/>
          <w:sz w:val="24"/>
          <w:szCs w:val="24"/>
        </w:rPr>
      </w:pPr>
    </w:p>
    <w:p w:rsidR="00EE06AC" w:rsidRPr="006B4B93" w:rsidRDefault="00EE06AC" w:rsidP="00EE06AC">
      <w:pPr>
        <w:ind w:left="360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Ablauf des Ritts:</w:t>
      </w:r>
    </w:p>
    <w:p w:rsidR="00EE06A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Die Prüfungen werden einzeln geritten</w:t>
      </w:r>
    </w:p>
    <w:p w:rsidR="00EE06A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Zum Startzeitpunkt erhält der Reiter eine Nachricht mit einem Startcode. </w:t>
      </w:r>
    </w:p>
    <w:p w:rsidR="0012470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Dieser Startcode wird zu Beginn des Videos abgefilmt</w:t>
      </w:r>
      <w:r w:rsidR="0081133D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12470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Ab Start dieses Vorgangs darf die Kamera nicht mehr ausgeschaltet werden.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E06AC" w:rsidRPr="006B4B93" w:rsidRDefault="00EE06AC" w:rsidP="00EE06AC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Der Reiter reitet in die Bahn. (Der Reiter darf nicht schon auf der Bahn sein!) zu beliebiger kurzer Seite und beginnt durch deutliches Grüßen die Prüfung.</w:t>
      </w:r>
    </w:p>
    <w:p w:rsidR="005A5394" w:rsidRPr="006B4B93" w:rsidRDefault="005A5394" w:rsidP="005A5394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Kameraposition:</w:t>
      </w:r>
    </w:p>
    <w:p w:rsidR="005A5394" w:rsidRPr="006B4B93" w:rsidRDefault="005A5394" w:rsidP="005A5394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„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Ovalbahnprüfungen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>“: in der Mitte der Bahn</w:t>
      </w:r>
    </w:p>
    <w:p w:rsidR="005A5394" w:rsidRPr="006B4B93" w:rsidRDefault="005A5394" w:rsidP="005A5394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Dressurprüfungen: </w:t>
      </w:r>
      <w:r w:rsidR="00A1638A" w:rsidRPr="006B4B93">
        <w:rPr>
          <w:rFonts w:ascii="Arial" w:hAnsi="Arial" w:cs="Arial"/>
          <w:color w:val="000000" w:themeColor="text1"/>
          <w:sz w:val="24"/>
          <w:szCs w:val="24"/>
        </w:rPr>
        <w:t xml:space="preserve">Mitte der kurzen Seite bei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C (Richterposition circa 2 Meter vor C)</w:t>
      </w:r>
    </w:p>
    <w:p w:rsidR="005A5394" w:rsidRPr="006B4B93" w:rsidRDefault="005A5394" w:rsidP="005A5394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Geschicklichkeit: Die Kamera begleitet das Pferd</w:t>
      </w:r>
    </w:p>
    <w:p w:rsidR="004B5256" w:rsidRPr="006B4B93" w:rsidRDefault="004B5256" w:rsidP="005A5394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Futurity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>: Reiten nach Zeiten</w:t>
      </w:r>
    </w:p>
    <w:p w:rsidR="005A5394" w:rsidRPr="006B4B93" w:rsidRDefault="005A5394" w:rsidP="005A5394">
      <w:pPr>
        <w:pStyle w:val="Listenabsatz"/>
        <w:ind w:left="1080"/>
        <w:rPr>
          <w:rFonts w:ascii="Arial" w:hAnsi="Arial" w:cs="Arial"/>
          <w:color w:val="000000" w:themeColor="text1"/>
          <w:sz w:val="24"/>
          <w:szCs w:val="24"/>
        </w:rPr>
      </w:pPr>
    </w:p>
    <w:p w:rsidR="0012470C" w:rsidRPr="006B4B93" w:rsidRDefault="00EE06AC" w:rsidP="0012470C">
      <w:pPr>
        <w:pStyle w:val="Listenabsatz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Anforderung an das Video</w:t>
      </w:r>
      <w:r w:rsidR="005A5394" w:rsidRPr="006B4B93">
        <w:rPr>
          <w:rFonts w:ascii="Arial" w:hAnsi="Arial" w:cs="Arial"/>
          <w:color w:val="000000" w:themeColor="text1"/>
          <w:sz w:val="24"/>
          <w:szCs w:val="24"/>
        </w:rPr>
        <w:t xml:space="preserve"> und den Ritt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: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EE06AC" w:rsidRPr="006B4B93" w:rsidRDefault="00EE06AC" w:rsidP="0012470C">
      <w:pPr>
        <w:pStyle w:val="Listenabsatz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Das Video beginnt mit dem Code der abgefilmt werden muss und dann folgt sogleich der Einritt</w:t>
      </w:r>
    </w:p>
    <w:p w:rsidR="00EE06AC" w:rsidRPr="006B4B93" w:rsidRDefault="00EE06AC" w:rsidP="00EE06AC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Es ist grundsätzlich ungeschnitten und mit Ton aufzunehmen</w:t>
      </w:r>
    </w:p>
    <w:p w:rsidR="00EE06AC" w:rsidRPr="006B4B93" w:rsidRDefault="00EE06AC" w:rsidP="00EE06AC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D.h. ab dem Moment wo der Code eingeblendet wird, wird die Kamera nicht mehr ausgeschaltet bis die Ausrüstungskontrolle </w:t>
      </w:r>
      <w:r w:rsidR="005A5394" w:rsidRPr="006B4B93">
        <w:rPr>
          <w:rFonts w:ascii="Arial" w:hAnsi="Arial" w:cs="Arial"/>
          <w:color w:val="000000" w:themeColor="text1"/>
          <w:sz w:val="24"/>
          <w:szCs w:val="24"/>
        </w:rPr>
        <w:t xml:space="preserve">komplett beendet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ist.</w:t>
      </w:r>
    </w:p>
    <w:p w:rsidR="005A5394" w:rsidRPr="006B4B93" w:rsidRDefault="00EE06AC" w:rsidP="00EE06AC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Der Reiter reitet die Aufgabenteile </w:t>
      </w:r>
    </w:p>
    <w:p w:rsidR="005A5394" w:rsidRPr="006B4B93" w:rsidRDefault="005A5394" w:rsidP="00EE06AC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Nach Ende der Aufgabe geht der Kameramann zum Reiter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>, der absitzt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</w:p>
    <w:p w:rsidR="005A5394" w:rsidRPr="006B4B93" w:rsidRDefault="005A5394" w:rsidP="00EE06AC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Nun erfolgt die Ausrüstungskontrolle:</w:t>
      </w:r>
    </w:p>
    <w:p w:rsidR="005A5394" w:rsidRPr="006B4B93" w:rsidRDefault="005A5394" w:rsidP="005A5394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Hochheben aller 4 Hufe und abfilmen des Beschlags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 xml:space="preserve"> + Schutzmaterialien 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>(einseitig)</w:t>
      </w:r>
    </w:p>
    <w:p w:rsidR="0012470C" w:rsidRPr="006B4B93" w:rsidRDefault="0012470C" w:rsidP="0012470C">
      <w:pPr>
        <w:pStyle w:val="Listenabsatz"/>
        <w:ind w:left="2160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(Huflängenformular Vorne und hinten Einseitig) </w:t>
      </w:r>
    </w:p>
    <w:p w:rsidR="005A5394" w:rsidRPr="006B4B93" w:rsidRDefault="005A5394" w:rsidP="005A5394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Der Kameramann geht um das Pferd und filmt es von allen 4 Seiten</w:t>
      </w:r>
    </w:p>
    <w:p w:rsidR="005A5394" w:rsidRPr="006B4B93" w:rsidRDefault="005A5394" w:rsidP="005A5394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</w:t>
      </w:r>
      <w:r w:rsidR="00EA7CE3" w:rsidRPr="006B4B93">
        <w:rPr>
          <w:rFonts w:ascii="Arial" w:hAnsi="Arial" w:cs="Arial"/>
          <w:color w:val="000000" w:themeColor="text1"/>
          <w:sz w:val="24"/>
          <w:szCs w:val="24"/>
        </w:rPr>
        <w:t>ie Zäumung wird vom Kopf genommen und abgefilmt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5A5394" w:rsidRPr="006B4B93" w:rsidRDefault="005A5394" w:rsidP="0012470C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Das Pferd wird Bildschirmfüllend von allen 4 Seiten abgefilmt</w:t>
      </w:r>
    </w:p>
    <w:p w:rsidR="005A5394" w:rsidRPr="006B4B93" w:rsidRDefault="005A5394" w:rsidP="00EE06AC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Erst nach Ende dieser Prozedur endet die Aufnahme</w:t>
      </w:r>
    </w:p>
    <w:p w:rsidR="00EE06AC" w:rsidRPr="006B4B93" w:rsidRDefault="005A5394" w:rsidP="00472AD5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Nach dem Ritt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 xml:space="preserve"> und der Aufnahme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5A5394" w:rsidRPr="006B4B93" w:rsidRDefault="005A5394" w:rsidP="005A5394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ein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Rittprotokoll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EA7CE3" w:rsidRPr="006B4B93">
        <w:rPr>
          <w:rFonts w:ascii="Arial" w:hAnsi="Arial" w:cs="Arial"/>
          <w:color w:val="000000" w:themeColor="text1"/>
          <w:sz w:val="24"/>
          <w:szCs w:val="24"/>
        </w:rPr>
        <w:t>w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ird ausgefüllt</w:t>
      </w:r>
    </w:p>
    <w:p w:rsidR="005A5394" w:rsidRPr="006B4B93" w:rsidRDefault="005A5394" w:rsidP="005A5394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Beginn des Ritts</w:t>
      </w:r>
      <w:r w:rsidR="00EA7CE3" w:rsidRPr="006B4B93">
        <w:rPr>
          <w:rFonts w:ascii="Arial" w:hAnsi="Arial" w:cs="Arial"/>
          <w:color w:val="000000" w:themeColor="text1"/>
          <w:sz w:val="24"/>
          <w:szCs w:val="24"/>
        </w:rPr>
        <w:t xml:space="preserve"> Datum Uhrzeit</w:t>
      </w:r>
    </w:p>
    <w:p w:rsidR="005A5394" w:rsidRPr="006B4B93" w:rsidRDefault="005A5394" w:rsidP="005A5394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Startcode</w:t>
      </w:r>
    </w:p>
    <w:p w:rsidR="00EA7CE3" w:rsidRPr="006B4B93" w:rsidRDefault="005A5394" w:rsidP="00EA7CE3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Name Reiter und Pferd</w:t>
      </w:r>
    </w:p>
    <w:p w:rsidR="005A5394" w:rsidRPr="006B4B93" w:rsidRDefault="00EA7CE3" w:rsidP="00EA7CE3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N</w:t>
      </w:r>
      <w:r w:rsidR="005A5394" w:rsidRPr="006B4B93">
        <w:rPr>
          <w:rFonts w:ascii="Arial" w:hAnsi="Arial" w:cs="Arial"/>
          <w:color w:val="000000" w:themeColor="text1"/>
          <w:sz w:val="24"/>
          <w:szCs w:val="24"/>
        </w:rPr>
        <w:t>ame Zeuge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1</w:t>
      </w:r>
      <w:r w:rsidR="005A5394" w:rsidRPr="006B4B93">
        <w:rPr>
          <w:rFonts w:ascii="Arial" w:hAnsi="Arial" w:cs="Arial"/>
          <w:color w:val="000000" w:themeColor="text1"/>
          <w:sz w:val="24"/>
          <w:szCs w:val="24"/>
        </w:rPr>
        <w:t xml:space="preserve"> mit Adres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se und Kontaktdaten</w:t>
      </w:r>
    </w:p>
    <w:p w:rsidR="00C000BA" w:rsidRPr="006B4B93" w:rsidRDefault="00EA7CE3" w:rsidP="00C000B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Name Zeuge 2 mit Adresse und Kontaktdaten</w:t>
      </w:r>
    </w:p>
    <w:p w:rsidR="00C000BA" w:rsidRPr="006B4B93" w:rsidRDefault="00C000BA" w:rsidP="00C000B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Bestätigung, dass der Ritt/Prüfung im vereinbarten Zeitfenster stattfand.</w:t>
      </w:r>
    </w:p>
    <w:p w:rsidR="00EA7CE3" w:rsidRPr="006B4B93" w:rsidRDefault="00C000BA" w:rsidP="00EA7CE3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Bestätigung, dass die </w:t>
      </w:r>
      <w:r w:rsidR="00EA7CE3" w:rsidRPr="006B4B93">
        <w:rPr>
          <w:rFonts w:ascii="Arial" w:hAnsi="Arial" w:cs="Arial"/>
          <w:color w:val="000000" w:themeColor="text1"/>
          <w:sz w:val="24"/>
          <w:szCs w:val="24"/>
        </w:rPr>
        <w:t>Regeln und Vorgaben der Ausschreibung bekannt sind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und eingehalten wurden.</w:t>
      </w:r>
    </w:p>
    <w:p w:rsidR="00EA7CE3" w:rsidRPr="006B4B93" w:rsidRDefault="00C000BA" w:rsidP="00EA7CE3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Bestätigung, dass die </w:t>
      </w:r>
      <w:r w:rsidR="00EA7CE3" w:rsidRPr="006B4B93">
        <w:rPr>
          <w:rFonts w:ascii="Arial" w:hAnsi="Arial" w:cs="Arial"/>
          <w:color w:val="000000" w:themeColor="text1"/>
          <w:sz w:val="24"/>
          <w:szCs w:val="24"/>
        </w:rPr>
        <w:t>Ausrüstung der IPO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entsprach</w:t>
      </w:r>
    </w:p>
    <w:p w:rsidR="00EA7CE3" w:rsidRPr="006B4B93" w:rsidRDefault="00EA7CE3" w:rsidP="00EA7CE3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Erklärung, dass nur einmal geritten wurde</w:t>
      </w:r>
    </w:p>
    <w:p w:rsidR="00C000BA" w:rsidRPr="006B4B93" w:rsidRDefault="00EA7CE3" w:rsidP="00593408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Unterschrift aller 3 Personen (Reiter und beide Zeugen)</w:t>
      </w:r>
    </w:p>
    <w:p w:rsidR="00C000BA" w:rsidRPr="006B4B93" w:rsidRDefault="00C000BA" w:rsidP="00D0062B">
      <w:pPr>
        <w:pStyle w:val="Listenabsatz"/>
        <w:ind w:left="2160"/>
        <w:rPr>
          <w:rFonts w:ascii="Arial" w:hAnsi="Arial" w:cs="Arial"/>
          <w:color w:val="000000" w:themeColor="text1"/>
          <w:sz w:val="24"/>
          <w:szCs w:val="24"/>
        </w:rPr>
      </w:pPr>
    </w:p>
    <w:p w:rsidR="00593408" w:rsidRPr="006B4B93" w:rsidRDefault="00662152" w:rsidP="00C000BA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Bahnen</w:t>
      </w:r>
      <w:r w:rsidR="00C000BA" w:rsidRPr="006B4B93">
        <w:rPr>
          <w:rFonts w:ascii="Arial" w:hAnsi="Arial" w:cs="Arial"/>
          <w:color w:val="000000" w:themeColor="text1"/>
          <w:sz w:val="24"/>
          <w:szCs w:val="24"/>
        </w:rPr>
        <w:t xml:space="preserve"> und Aufgaben</w:t>
      </w:r>
      <w:r w:rsidR="00AA092E" w:rsidRPr="006B4B93">
        <w:rPr>
          <w:rFonts w:ascii="Arial" w:hAnsi="Arial" w:cs="Arial"/>
          <w:color w:val="000000" w:themeColor="text1"/>
          <w:sz w:val="24"/>
          <w:szCs w:val="24"/>
        </w:rPr>
        <w:t>:</w:t>
      </w:r>
      <w:r w:rsidR="00593408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C1360F" w:rsidRPr="006B4B93" w:rsidRDefault="00F01258" w:rsidP="00C000B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je nach Prüfung sind unterschiedliche Bahnen zugelassen. </w:t>
      </w:r>
    </w:p>
    <w:p w:rsidR="00C000BA" w:rsidRPr="006B4B93" w:rsidRDefault="00610C0D" w:rsidP="00C000BA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Mindestanforderung zugelassene Bahnen für </w:t>
      </w:r>
      <w:r w:rsidR="0042326E" w:rsidRPr="006B4B93">
        <w:rPr>
          <w:rFonts w:ascii="Arial" w:hAnsi="Arial" w:cs="Arial"/>
          <w:color w:val="000000" w:themeColor="text1"/>
          <w:sz w:val="24"/>
          <w:szCs w:val="24"/>
        </w:rPr>
        <w:t>l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eichte Prüfungen</w:t>
      </w:r>
      <w:r w:rsidR="00C000BA" w:rsidRPr="006B4B93">
        <w:rPr>
          <w:rFonts w:ascii="Arial" w:hAnsi="Arial" w:cs="Arial"/>
          <w:color w:val="000000" w:themeColor="text1"/>
          <w:sz w:val="24"/>
          <w:szCs w:val="24"/>
        </w:rPr>
        <w:t xml:space="preserve"> sowie Anmerkungen zum Prüfungsablauf:</w:t>
      </w:r>
    </w:p>
    <w:p w:rsidR="00C000BA" w:rsidRPr="006B4B93" w:rsidRDefault="00C000BA" w:rsidP="00C000B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Bahn: mind. Dressurviereck 20 x 40, Platz 20 x </w:t>
      </w:r>
      <w:proofErr w:type="gramStart"/>
      <w:r w:rsidRPr="006B4B93">
        <w:rPr>
          <w:rFonts w:ascii="Arial" w:hAnsi="Arial" w:cs="Arial"/>
          <w:color w:val="000000" w:themeColor="text1"/>
          <w:sz w:val="24"/>
          <w:szCs w:val="24"/>
        </w:rPr>
        <w:t>40,  (</w:t>
      </w:r>
      <w:proofErr w:type="gramEnd"/>
      <w:r w:rsidRPr="006B4B93">
        <w:rPr>
          <w:rFonts w:ascii="Arial" w:hAnsi="Arial" w:cs="Arial"/>
          <w:color w:val="000000" w:themeColor="text1"/>
          <w:sz w:val="24"/>
          <w:szCs w:val="24"/>
        </w:rPr>
        <w:t>Natur)-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Ovalbahn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&gt;100 Meter</w:t>
      </w:r>
    </w:p>
    <w:p w:rsidR="00C000BA" w:rsidRPr="006B4B93" w:rsidRDefault="00C000BA" w:rsidP="00C000B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Aufgabenteile werden fixe Zeiten erfüllt:</w:t>
      </w:r>
    </w:p>
    <w:p w:rsidR="005C46AB" w:rsidRPr="006B4B93" w:rsidRDefault="005C46AB" w:rsidP="00C000BA">
      <w:pPr>
        <w:pStyle w:val="Listenabsatz"/>
        <w:numPr>
          <w:ilvl w:val="3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Zeiten pro Aufgabenteil</w:t>
      </w:r>
      <w:r w:rsidR="00961E2A" w:rsidRPr="006B4B93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</w:p>
    <w:p w:rsidR="00961E2A" w:rsidRPr="006B4B93" w:rsidRDefault="00961E2A" w:rsidP="00961E2A">
      <w:pPr>
        <w:pStyle w:val="Listenabsatz"/>
        <w:numPr>
          <w:ilvl w:val="4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Tölt 70 Sekunden</w:t>
      </w:r>
    </w:p>
    <w:p w:rsidR="00961E2A" w:rsidRPr="006B4B93" w:rsidRDefault="00961E2A" w:rsidP="00961E2A">
      <w:pPr>
        <w:pStyle w:val="Listenabsatz"/>
        <w:numPr>
          <w:ilvl w:val="4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Trab 70 Sekunden</w:t>
      </w:r>
    </w:p>
    <w:p w:rsidR="00961E2A" w:rsidRPr="006B4B93" w:rsidRDefault="00961E2A" w:rsidP="00961E2A">
      <w:pPr>
        <w:pStyle w:val="Listenabsatz"/>
        <w:numPr>
          <w:ilvl w:val="4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Schritt 80 Sekunden</w:t>
      </w:r>
    </w:p>
    <w:p w:rsidR="00961E2A" w:rsidRPr="006B4B93" w:rsidRDefault="00961E2A" w:rsidP="00961E2A">
      <w:pPr>
        <w:pStyle w:val="Listenabsatz"/>
        <w:numPr>
          <w:ilvl w:val="4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Galopp 60 Sekunden  </w:t>
      </w:r>
    </w:p>
    <w:p w:rsidR="00961E2A" w:rsidRPr="006B4B93" w:rsidRDefault="00961E2A" w:rsidP="00961E2A">
      <w:pPr>
        <w:pStyle w:val="Listenabsatz"/>
        <w:ind w:left="3600"/>
        <w:rPr>
          <w:rFonts w:ascii="Arial" w:hAnsi="Arial" w:cs="Arial"/>
          <w:color w:val="000000" w:themeColor="text1"/>
          <w:sz w:val="24"/>
          <w:szCs w:val="24"/>
        </w:rPr>
      </w:pPr>
    </w:p>
    <w:p w:rsidR="005C46AB" w:rsidRPr="006B4B93" w:rsidRDefault="0042326E" w:rsidP="005C46AB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Mindestanforderung zugelassene Bahnen </w:t>
      </w:r>
      <w:r w:rsidR="00610C0D" w:rsidRPr="006B4B93">
        <w:rPr>
          <w:rFonts w:ascii="Arial" w:hAnsi="Arial" w:cs="Arial"/>
          <w:color w:val="000000" w:themeColor="text1"/>
          <w:sz w:val="24"/>
          <w:szCs w:val="24"/>
        </w:rPr>
        <w:t>für schwere Prüfungen</w:t>
      </w:r>
    </w:p>
    <w:p w:rsidR="00961E2A" w:rsidRPr="006B4B93" w:rsidRDefault="00961E2A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Ovalbahnen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ab 180 Meter, Plätze mind. Platz 20 x 60,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Naturovalbahn</w:t>
      </w:r>
      <w:proofErr w:type="spellEnd"/>
    </w:p>
    <w:p w:rsidR="009E482E" w:rsidRPr="006B4B93" w:rsidRDefault="009E482E" w:rsidP="009E482E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Schwere Prüfungen: T1, T2, V</w:t>
      </w:r>
      <w:r w:rsidR="00302D63" w:rsidRPr="006B4B93">
        <w:rPr>
          <w:rFonts w:ascii="Arial" w:hAnsi="Arial" w:cs="Arial"/>
          <w:color w:val="000000" w:themeColor="text1"/>
          <w:sz w:val="24"/>
          <w:szCs w:val="24"/>
        </w:rPr>
        <w:t>1, F1 und F2 (</w:t>
      </w:r>
      <w:proofErr w:type="gramStart"/>
      <w:r w:rsidR="00302D63" w:rsidRPr="006B4B93">
        <w:rPr>
          <w:rFonts w:ascii="Arial" w:hAnsi="Arial" w:cs="Arial"/>
          <w:color w:val="000000" w:themeColor="text1"/>
          <w:sz w:val="24"/>
          <w:szCs w:val="24"/>
        </w:rPr>
        <w:t>3 mal</w:t>
      </w:r>
      <w:proofErr w:type="gramEnd"/>
      <w:r w:rsidR="00302D63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302D63" w:rsidRPr="006B4B93">
        <w:rPr>
          <w:rFonts w:ascii="Arial" w:hAnsi="Arial" w:cs="Arial"/>
          <w:color w:val="000000" w:themeColor="text1"/>
          <w:sz w:val="24"/>
          <w:szCs w:val="24"/>
        </w:rPr>
        <w:t>Paß</w:t>
      </w:r>
      <w:proofErr w:type="spellEnd"/>
      <w:r w:rsidR="00302D63" w:rsidRPr="006B4B93">
        <w:rPr>
          <w:rFonts w:ascii="Arial" w:hAnsi="Arial" w:cs="Arial"/>
          <w:color w:val="000000" w:themeColor="text1"/>
          <w:sz w:val="24"/>
          <w:szCs w:val="24"/>
        </w:rPr>
        <w:t xml:space="preserve"> auf der</w:t>
      </w:r>
      <w:r w:rsidR="00D55981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selben langen Seite</w:t>
      </w:r>
      <w:r w:rsidR="006272F9" w:rsidRPr="006B4B93">
        <w:rPr>
          <w:rFonts w:ascii="Arial" w:hAnsi="Arial" w:cs="Arial"/>
          <w:color w:val="000000" w:themeColor="text1"/>
          <w:sz w:val="24"/>
          <w:szCs w:val="24"/>
        </w:rPr>
        <w:t>)</w:t>
      </w:r>
    </w:p>
    <w:p w:rsidR="009E482E" w:rsidRPr="006B4B93" w:rsidRDefault="009E482E" w:rsidP="009E482E">
      <w:pPr>
        <w:pStyle w:val="Listenabsatz"/>
        <w:ind w:left="2160"/>
        <w:rPr>
          <w:rFonts w:ascii="Arial" w:hAnsi="Arial" w:cs="Arial"/>
          <w:color w:val="000000" w:themeColor="text1"/>
          <w:sz w:val="24"/>
          <w:szCs w:val="24"/>
        </w:rPr>
      </w:pPr>
    </w:p>
    <w:p w:rsidR="005C46AB" w:rsidRPr="006B4B93" w:rsidRDefault="005C46AB" w:rsidP="00961E2A">
      <w:pPr>
        <w:pStyle w:val="Listenabsatz"/>
        <w:ind w:left="2160"/>
        <w:rPr>
          <w:rFonts w:ascii="Arial" w:hAnsi="Arial" w:cs="Arial"/>
          <w:color w:val="000000" w:themeColor="text1"/>
          <w:sz w:val="24"/>
          <w:szCs w:val="24"/>
        </w:rPr>
      </w:pPr>
    </w:p>
    <w:p w:rsidR="00961E2A" w:rsidRPr="006B4B93" w:rsidRDefault="00961E2A" w:rsidP="00961E2A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Gehorsam/ Dressur (Viereck erforderlich), </w:t>
      </w:r>
    </w:p>
    <w:p w:rsidR="00C1360F" w:rsidRPr="006B4B93" w:rsidRDefault="00961E2A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Plätze mind.  15 x </w:t>
      </w:r>
      <w:proofErr w:type="gramStart"/>
      <w:r w:rsidRPr="006B4B93">
        <w:rPr>
          <w:rFonts w:ascii="Arial" w:hAnsi="Arial" w:cs="Arial"/>
          <w:color w:val="000000" w:themeColor="text1"/>
          <w:sz w:val="24"/>
          <w:szCs w:val="24"/>
        </w:rPr>
        <w:t>30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 xml:space="preserve">  </w:t>
      </w:r>
      <w:r w:rsidR="007E7A37" w:rsidRPr="006B4B93">
        <w:rPr>
          <w:rFonts w:ascii="Arial" w:hAnsi="Arial" w:cs="Arial"/>
          <w:color w:val="000000" w:themeColor="text1"/>
          <w:sz w:val="24"/>
          <w:szCs w:val="24"/>
        </w:rPr>
        <w:t>Seitenverhältnis</w:t>
      </w:r>
      <w:proofErr w:type="gramEnd"/>
      <w:r w:rsidR="007E7A37" w:rsidRPr="006B4B93">
        <w:rPr>
          <w:rFonts w:ascii="Arial" w:hAnsi="Arial" w:cs="Arial"/>
          <w:color w:val="000000" w:themeColor="text1"/>
          <w:sz w:val="24"/>
          <w:szCs w:val="24"/>
        </w:rPr>
        <w:t xml:space="preserve"> muss stimmen (1:2)</w:t>
      </w:r>
    </w:p>
    <w:p w:rsidR="00961E2A" w:rsidRPr="006B4B93" w:rsidRDefault="00961E2A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Zirkel und Wechselpunkte müssen deutlich erkennbar markiert sein</w:t>
      </w:r>
    </w:p>
    <w:p w:rsidR="00C1360F" w:rsidRPr="006B4B93" w:rsidRDefault="00961E2A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Kameramann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 xml:space="preserve"> Mitte der kurzen Seite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bei C sollte circa 2 Meter von Eingrenzung entfernt stehen</w:t>
      </w:r>
    </w:p>
    <w:p w:rsidR="00961E2A" w:rsidRPr="006B4B93" w:rsidRDefault="00961E2A" w:rsidP="00961E2A">
      <w:pPr>
        <w:pStyle w:val="Listenabsatz"/>
        <w:ind w:left="2160"/>
        <w:rPr>
          <w:rFonts w:ascii="Arial" w:hAnsi="Arial" w:cs="Arial"/>
          <w:color w:val="000000" w:themeColor="text1"/>
          <w:sz w:val="24"/>
          <w:szCs w:val="24"/>
        </w:rPr>
      </w:pPr>
    </w:p>
    <w:p w:rsidR="00C1360F" w:rsidRPr="006B4B93" w:rsidRDefault="00C1360F" w:rsidP="00961E2A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Geschicklichkeit (geht überall)</w:t>
      </w:r>
    </w:p>
    <w:p w:rsidR="00733411" w:rsidRPr="006B4B93" w:rsidRDefault="00961E2A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Zum Reiten geeigneter Untergrund, ausreich</w:t>
      </w:r>
      <w:r w:rsidR="000C7B6A" w:rsidRPr="006B4B93">
        <w:rPr>
          <w:rFonts w:ascii="Arial" w:hAnsi="Arial" w:cs="Arial"/>
          <w:color w:val="000000" w:themeColor="text1"/>
          <w:sz w:val="24"/>
          <w:szCs w:val="24"/>
        </w:rPr>
        <w:t>e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nd Platz für die Anforderun</w:t>
      </w:r>
      <w:r w:rsidR="00DF1ECF" w:rsidRPr="006B4B93">
        <w:rPr>
          <w:rFonts w:ascii="Arial" w:hAnsi="Arial" w:cs="Arial"/>
          <w:color w:val="000000" w:themeColor="text1"/>
          <w:sz w:val="24"/>
          <w:szCs w:val="24"/>
        </w:rPr>
        <w:t>gen (K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ein Asphalt oder Pflasterung)</w:t>
      </w:r>
    </w:p>
    <w:p w:rsidR="000C7B6A" w:rsidRPr="006B4B93" w:rsidRDefault="000C7B6A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Der Reiter erhält eine Aufgabenliste von 10 Aufgaben. 8 dieser Aufgaben müssen </w:t>
      </w:r>
      <w:r w:rsidR="00DD5AA4" w:rsidRPr="006B4B93">
        <w:rPr>
          <w:rFonts w:ascii="Arial" w:hAnsi="Arial" w:cs="Arial"/>
          <w:color w:val="000000" w:themeColor="text1"/>
          <w:sz w:val="24"/>
          <w:szCs w:val="24"/>
        </w:rPr>
        <w:t>vorgeführt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werden</w:t>
      </w:r>
    </w:p>
    <w:p w:rsidR="00E60A19" w:rsidRPr="006B4B93" w:rsidRDefault="00E60A19" w:rsidP="00961E2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Maximal 3 Versuche für eine Aufgabe. Maximal 10 Minuten Videolänge werden beurteilt, keine Ausrüstungskontrolle, Video muss durchgehend sein</w:t>
      </w:r>
    </w:p>
    <w:p w:rsidR="003E2413" w:rsidRPr="006B4B93" w:rsidRDefault="003E2413" w:rsidP="003E2413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0C7B6A" w:rsidRPr="006B4B93" w:rsidRDefault="000C7B6A" w:rsidP="003E2413">
      <w:p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Paßqualifikation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über Cyberwettbewerbe in 2020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Regel nur für 2020)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:</w:t>
      </w:r>
    </w:p>
    <w:p w:rsidR="0012470C" w:rsidRPr="006B4B93" w:rsidRDefault="00DF1ECF" w:rsidP="000C7B6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Anhand des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C7B6A" w:rsidRPr="006B4B93">
        <w:rPr>
          <w:rFonts w:ascii="Arial" w:hAnsi="Arial" w:cs="Arial"/>
          <w:color w:val="000000" w:themeColor="text1"/>
          <w:sz w:val="24"/>
          <w:szCs w:val="24"/>
        </w:rPr>
        <w:t>Durchschnitt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s</w:t>
      </w:r>
      <w:r w:rsidR="000C7B6A" w:rsidRPr="006B4B93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0C7B6A" w:rsidRPr="006B4B93">
        <w:rPr>
          <w:rFonts w:ascii="Arial" w:hAnsi="Arial" w:cs="Arial"/>
          <w:color w:val="000000" w:themeColor="text1"/>
          <w:sz w:val="24"/>
          <w:szCs w:val="24"/>
        </w:rPr>
        <w:t>Paßnoten</w:t>
      </w:r>
      <w:proofErr w:type="spellEnd"/>
      <w:r w:rsidR="000C7B6A" w:rsidRPr="006B4B93">
        <w:rPr>
          <w:rFonts w:ascii="Arial" w:hAnsi="Arial" w:cs="Arial"/>
          <w:color w:val="000000" w:themeColor="text1"/>
          <w:sz w:val="24"/>
          <w:szCs w:val="24"/>
        </w:rPr>
        <w:t xml:space="preserve"> im 5-Gang wird 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eine </w:t>
      </w:r>
      <w:proofErr w:type="spellStart"/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>Paßnote</w:t>
      </w:r>
      <w:proofErr w:type="spellEnd"/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ermittelt. </w:t>
      </w:r>
    </w:p>
    <w:p w:rsidR="000C7B6A" w:rsidRPr="006B4B93" w:rsidRDefault="000C7B6A" w:rsidP="000C7B6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Reiter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>,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die 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>d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ie Punktzahl der LK2</w:t>
      </w:r>
      <w:r w:rsidR="009E482E" w:rsidRPr="006B4B93">
        <w:rPr>
          <w:rFonts w:ascii="Arial" w:hAnsi="Arial" w:cs="Arial"/>
          <w:color w:val="000000" w:themeColor="text1"/>
          <w:sz w:val="24"/>
          <w:szCs w:val="24"/>
        </w:rPr>
        <w:t xml:space="preserve"> im Bereich </w:t>
      </w:r>
      <w:proofErr w:type="spellStart"/>
      <w:r w:rsidR="009E482E" w:rsidRPr="006B4B93">
        <w:rPr>
          <w:rFonts w:ascii="Arial" w:hAnsi="Arial" w:cs="Arial"/>
          <w:color w:val="000000" w:themeColor="text1"/>
          <w:sz w:val="24"/>
          <w:szCs w:val="24"/>
        </w:rPr>
        <w:t>Paß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 xml:space="preserve">(6,0)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erreichen</w:t>
      </w:r>
      <w:r w:rsidR="009E482E" w:rsidRPr="006B4B93">
        <w:rPr>
          <w:rFonts w:ascii="Arial" w:hAnsi="Arial" w:cs="Arial"/>
          <w:color w:val="000000" w:themeColor="text1"/>
          <w:sz w:val="24"/>
          <w:szCs w:val="24"/>
        </w:rPr>
        <w:t>,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sind für die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Paßprüfungen</w:t>
      </w:r>
      <w:proofErr w:type="spellEnd"/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und den </w:t>
      </w:r>
      <w:proofErr w:type="spellStart"/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>Speedpaß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auf der DIM  </w:t>
      </w:r>
      <w:r w:rsidR="007E7A37" w:rsidRPr="006B4B93">
        <w:rPr>
          <w:rFonts w:ascii="Arial" w:hAnsi="Arial" w:cs="Arial"/>
          <w:color w:val="000000" w:themeColor="text1"/>
          <w:sz w:val="24"/>
          <w:szCs w:val="24"/>
        </w:rPr>
        <w:t xml:space="preserve">2020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qu</w:t>
      </w:r>
      <w:r w:rsidR="009E482E" w:rsidRPr="006B4B93">
        <w:rPr>
          <w:rFonts w:ascii="Arial" w:hAnsi="Arial" w:cs="Arial"/>
          <w:color w:val="000000" w:themeColor="text1"/>
          <w:sz w:val="24"/>
          <w:szCs w:val="24"/>
        </w:rPr>
        <w:t>a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lifiziert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3E2413" w:rsidRPr="006B4B93" w:rsidRDefault="003E2413" w:rsidP="000C7B6A">
      <w:pPr>
        <w:pStyle w:val="Listenabsatz"/>
        <w:numPr>
          <w:ilvl w:val="2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Für die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Paßrennen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150 Meter und 250 Meter ist keine Qualifikation erforderlich</w:t>
      </w:r>
    </w:p>
    <w:p w:rsidR="009E482E" w:rsidRPr="006B4B93" w:rsidRDefault="009E482E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9E482E" w:rsidRPr="006B4B93" w:rsidRDefault="009E482E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Wie häufig Cyberwettbewerbe:</w:t>
      </w:r>
    </w:p>
    <w:p w:rsidR="00D7434E" w:rsidRPr="006B4B93" w:rsidRDefault="003E2413" w:rsidP="009E482E">
      <w:pP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- </w:t>
      </w:r>
      <w:r w:rsidR="00D7434E" w:rsidRPr="006B4B93">
        <w:rPr>
          <w:rFonts w:ascii="Arial" w:hAnsi="Arial" w:cs="Arial"/>
          <w:color w:val="000000" w:themeColor="text1"/>
          <w:sz w:val="24"/>
          <w:szCs w:val="24"/>
        </w:rPr>
        <w:t>2 w</w:t>
      </w:r>
      <w:r w:rsidR="00693889" w:rsidRPr="006B4B93">
        <w:rPr>
          <w:rFonts w:ascii="Arial" w:hAnsi="Arial" w:cs="Arial"/>
          <w:color w:val="000000" w:themeColor="text1"/>
          <w:sz w:val="24"/>
          <w:szCs w:val="24"/>
        </w:rPr>
        <w:t xml:space="preserve">öchentliche Wettbewerbe aufteilen  </w:t>
      </w:r>
    </w:p>
    <w:p w:rsidR="00693889" w:rsidRPr="006B4B93" w:rsidRDefault="003E2413" w:rsidP="003E2413">
      <w:pPr>
        <w:ind w:left="708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="00D7434E" w:rsidRPr="006B4B93">
        <w:rPr>
          <w:rFonts w:ascii="Arial" w:hAnsi="Arial" w:cs="Arial"/>
          <w:color w:val="000000" w:themeColor="text1"/>
          <w:sz w:val="24"/>
          <w:szCs w:val="24"/>
        </w:rPr>
        <w:t>Bewerten in Abteilungen</w:t>
      </w:r>
      <w:r w:rsidR="009E482E" w:rsidRPr="006B4B93">
        <w:rPr>
          <w:rFonts w:ascii="Arial" w:hAnsi="Arial" w:cs="Arial"/>
          <w:color w:val="000000" w:themeColor="text1"/>
          <w:sz w:val="24"/>
          <w:szCs w:val="24"/>
        </w:rPr>
        <w:t xml:space="preserve"> a 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>circa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9E482E" w:rsidRPr="006B4B93">
        <w:rPr>
          <w:rFonts w:ascii="Arial" w:hAnsi="Arial" w:cs="Arial"/>
          <w:color w:val="000000" w:themeColor="text1"/>
          <w:sz w:val="24"/>
          <w:szCs w:val="24"/>
        </w:rPr>
        <w:t>25 Kombinationen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. D.h. mehrere Richterteams sind möglich</w:t>
      </w:r>
    </w:p>
    <w:p w:rsidR="0012470C" w:rsidRPr="006B4B93" w:rsidRDefault="0012470C" w:rsidP="003E2413">
      <w:pPr>
        <w:ind w:left="708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Die Abteilungen werden nach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Rittzeitpunkten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zusammengesetzt (Vorteile im Ablauf!!)</w:t>
      </w:r>
    </w:p>
    <w:p w:rsidR="0012470C" w:rsidRPr="006B4B93" w:rsidRDefault="0012470C" w:rsidP="003E2413">
      <w:pPr>
        <w:ind w:left="708"/>
        <w:rPr>
          <w:rFonts w:ascii="Arial" w:hAnsi="Arial" w:cs="Arial"/>
          <w:color w:val="000000" w:themeColor="text1"/>
          <w:sz w:val="24"/>
          <w:szCs w:val="24"/>
        </w:rPr>
      </w:pPr>
    </w:p>
    <w:p w:rsidR="003E2413" w:rsidRPr="006B4B93" w:rsidRDefault="003E2413" w:rsidP="003E2413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Übertragung der Ritte über das Internet:</w:t>
      </w:r>
    </w:p>
    <w:p w:rsidR="009E482E" w:rsidRPr="006B4B93" w:rsidRDefault="009E482E" w:rsidP="003E2413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Keine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Übertragung übers Netz, da Bearbeitungsaufwand zu hoch</w:t>
      </w:r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spellStart"/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>Highlightzusammenschnitt</w:t>
      </w:r>
      <w:proofErr w:type="spellEnd"/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 xml:space="preserve"> und Übertragung übers Netz. </w:t>
      </w:r>
      <w:proofErr w:type="spellStart"/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>Highlightschnitt</w:t>
      </w:r>
      <w:proofErr w:type="spellEnd"/>
      <w:r w:rsidR="0012470C" w:rsidRPr="006B4B93">
        <w:rPr>
          <w:rFonts w:ascii="Arial" w:hAnsi="Arial" w:cs="Arial"/>
          <w:color w:val="000000" w:themeColor="text1"/>
          <w:sz w:val="24"/>
          <w:szCs w:val="24"/>
        </w:rPr>
        <w:t xml:space="preserve"> ab dann verfügbar</w:t>
      </w:r>
    </w:p>
    <w:p w:rsidR="003E2413" w:rsidRDefault="003E2413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B849C9" w:rsidRDefault="00B849C9" w:rsidP="00693889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Richtereinteilung durch Geschäftsstelle, wird von den Ressortleiter Richten und Sport freigegeben</w:t>
      </w:r>
    </w:p>
    <w:p w:rsidR="00B849C9" w:rsidRDefault="00B849C9" w:rsidP="00B849C9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B849C9">
        <w:rPr>
          <w:rFonts w:ascii="Arial" w:hAnsi="Arial" w:cs="Arial"/>
          <w:color w:val="000000" w:themeColor="text1"/>
          <w:sz w:val="24"/>
          <w:szCs w:val="24"/>
        </w:rPr>
        <w:t xml:space="preserve">Möglichst alle Richter </w:t>
      </w:r>
      <w:r>
        <w:rPr>
          <w:rFonts w:ascii="Arial" w:hAnsi="Arial" w:cs="Arial"/>
          <w:color w:val="000000" w:themeColor="text1"/>
          <w:sz w:val="24"/>
          <w:szCs w:val="24"/>
        </w:rPr>
        <w:t>gleichmäßig einsetzen, sofern sie:</w:t>
      </w:r>
    </w:p>
    <w:p w:rsidR="00B849C9" w:rsidRDefault="00B849C9" w:rsidP="00B849C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Zeit haben in der Richtzeit</w:t>
      </w:r>
    </w:p>
    <w:p w:rsidR="00B849C9" w:rsidRDefault="00F60C59" w:rsidP="00B849C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s</w:t>
      </w:r>
      <w:r w:rsidR="00B849C9">
        <w:rPr>
          <w:rFonts w:ascii="Arial" w:hAnsi="Arial" w:cs="Arial"/>
          <w:color w:val="000000" w:themeColor="text1"/>
          <w:sz w:val="24"/>
          <w:szCs w:val="24"/>
        </w:rPr>
        <w:t xml:space="preserve">ich bereit erklären Cyberbewerbe zu richten </w:t>
      </w:r>
    </w:p>
    <w:p w:rsidR="00B849C9" w:rsidRDefault="00F60C59" w:rsidP="00B849C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die a</w:t>
      </w:r>
      <w:r w:rsidR="00B849C9">
        <w:rPr>
          <w:rFonts w:ascii="Arial" w:hAnsi="Arial" w:cs="Arial"/>
          <w:color w:val="000000" w:themeColor="text1"/>
          <w:sz w:val="24"/>
          <w:szCs w:val="24"/>
        </w:rPr>
        <w:t>usreichende Lizenz für die entsprechende Prüfung vorliegt</w:t>
      </w:r>
    </w:p>
    <w:p w:rsidR="00B849C9" w:rsidRDefault="00B849C9" w:rsidP="00B849C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Teilnahme an einer Onlineschulung zur Einführung in das Bewertungssystem (technisch) und die Besonderheiten der Ausbildung</w:t>
      </w:r>
    </w:p>
    <w:p w:rsidR="00F60C59" w:rsidRPr="00B849C9" w:rsidRDefault="00F60C59" w:rsidP="00B849C9">
      <w:pPr>
        <w:pStyle w:val="Listenabsatz"/>
        <w:numPr>
          <w:ilvl w:val="1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Anschreiben aller Richter bezüglich des Einsatzes</w:t>
      </w:r>
      <w:bookmarkStart w:id="0" w:name="_GoBack"/>
      <w:bookmarkEnd w:id="0"/>
    </w:p>
    <w:p w:rsidR="00B849C9" w:rsidRPr="006B4B93" w:rsidRDefault="00B849C9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D7434E" w:rsidRPr="006B4B93" w:rsidRDefault="00D7434E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Richter:</w:t>
      </w:r>
    </w:p>
    <w:p w:rsidR="00D7434E" w:rsidRPr="006B4B93" w:rsidRDefault="009E482E" w:rsidP="003E2413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Prüfungen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r w:rsidR="00D7434E" w:rsidRPr="006B4B93">
        <w:rPr>
          <w:rFonts w:ascii="Arial" w:hAnsi="Arial" w:cs="Arial"/>
          <w:color w:val="000000" w:themeColor="text1"/>
          <w:sz w:val="24"/>
          <w:szCs w:val="24"/>
        </w:rPr>
        <w:t>LK1 Internationale Richter einsetzen gem. WR Vorgaben</w:t>
      </w:r>
      <w:r w:rsidR="003E2413" w:rsidRPr="006B4B93">
        <w:rPr>
          <w:rFonts w:ascii="Arial" w:hAnsi="Arial" w:cs="Arial"/>
          <w:color w:val="000000" w:themeColor="text1"/>
          <w:sz w:val="24"/>
          <w:szCs w:val="24"/>
        </w:rPr>
        <w:t xml:space="preserve"> (2 Ausländer)</w:t>
      </w:r>
    </w:p>
    <w:p w:rsidR="00D7434E" w:rsidRPr="006B4B93" w:rsidRDefault="003E2413" w:rsidP="003E2413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Prüfungen der LK2-7: N</w:t>
      </w:r>
      <w:r w:rsidR="00D7434E" w:rsidRPr="006B4B93">
        <w:rPr>
          <w:rFonts w:ascii="Arial" w:hAnsi="Arial" w:cs="Arial"/>
          <w:color w:val="000000" w:themeColor="text1"/>
          <w:sz w:val="24"/>
          <w:szCs w:val="24"/>
        </w:rPr>
        <w:t>ationale Richter</w:t>
      </w:r>
      <w:r w:rsidR="00D06363" w:rsidRPr="006B4B93">
        <w:rPr>
          <w:rFonts w:ascii="Arial" w:hAnsi="Arial" w:cs="Arial"/>
          <w:color w:val="000000" w:themeColor="text1"/>
          <w:sz w:val="24"/>
          <w:szCs w:val="24"/>
        </w:rPr>
        <w:t xml:space="preserve"> sind ausreichend</w:t>
      </w:r>
      <w:r w:rsidR="00D7434E" w:rsidRPr="006B4B93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3E2413" w:rsidRPr="006B4B93" w:rsidRDefault="003E2413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E2413" w:rsidRPr="006B4B93" w:rsidRDefault="003E2413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Weitere Vorteile:</w:t>
      </w:r>
    </w:p>
    <w:p w:rsidR="00D7434E" w:rsidRPr="006B4B93" w:rsidRDefault="00D7434E" w:rsidP="003E2413">
      <w:pPr>
        <w:pStyle w:val="Listenabsatz"/>
        <w:numPr>
          <w:ilvl w:val="0"/>
          <w:numId w:val="1"/>
        </w:num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Material kann für Schulungszwecke des Verbands genutzt werden</w:t>
      </w:r>
      <w:r w:rsidR="007F4754" w:rsidRPr="006B4B93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="0012470C" w:rsidRPr="006B4B93" w:rsidRDefault="0012470C" w:rsidP="0012470C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F4754" w:rsidRPr="006B4B93" w:rsidRDefault="007F4754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12470C" w:rsidRPr="006B4B93" w:rsidRDefault="0012470C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Richten:</w:t>
      </w:r>
    </w:p>
    <w:p w:rsidR="0012470C" w:rsidRPr="006B4B93" w:rsidRDefault="0012470C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Leichte Prüfungen: 3 Richter getrennt</w:t>
      </w:r>
    </w:p>
    <w:p w:rsidR="0012470C" w:rsidRPr="006B4B93" w:rsidRDefault="0012470C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Schwere Prüfungen: 5 Richter getrennt</w:t>
      </w:r>
    </w:p>
    <w:p w:rsidR="0012470C" w:rsidRPr="006B4B93" w:rsidRDefault="0012470C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Dressur: 2 Richter getrennt</w:t>
      </w:r>
    </w:p>
    <w:p w:rsidR="004B5256" w:rsidRPr="006B4B93" w:rsidRDefault="004B5256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Geschicklichkeit: 2 Richter getrennt</w:t>
      </w:r>
    </w:p>
    <w:p w:rsidR="004B5256" w:rsidRPr="006B4B93" w:rsidRDefault="004B5256" w:rsidP="004B5256">
      <w:pPr>
        <w:rPr>
          <w:rFonts w:ascii="Arial" w:hAnsi="Arial" w:cs="Arial"/>
          <w:color w:val="000000" w:themeColor="text1"/>
          <w:sz w:val="24"/>
          <w:szCs w:val="24"/>
        </w:rPr>
      </w:pP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lastRenderedPageBreak/>
        <w:t>Futurity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(Freizeit Sport): </w:t>
      </w:r>
    </w:p>
    <w:p w:rsidR="004B5256" w:rsidRPr="006B4B93" w:rsidRDefault="004B5256" w:rsidP="004B5256">
      <w:pPr>
        <w:ind w:left="708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2 Richter getrennt,</w:t>
      </w:r>
    </w:p>
    <w:p w:rsidR="004B5256" w:rsidRPr="006B4B93" w:rsidRDefault="004B5256" w:rsidP="004B5256">
      <w:pP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Kommentare über Richtbogen ist Pflicht</w:t>
      </w:r>
    </w:p>
    <w:p w:rsidR="004A5125" w:rsidRPr="006B4B93" w:rsidRDefault="004A5125" w:rsidP="004A5125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Chefrichter der Prüfung ist verantwortlich für Kontrolle des korrekten Ablaufs sowie Beurteilung Ausrüstung (d.h. Er muss den gesamten Ritt sehen) und fällt Entscheidung einer Disqualifikation bei Regelverstößen.</w:t>
      </w:r>
    </w:p>
    <w:p w:rsidR="0012470C" w:rsidRPr="006B4B93" w:rsidRDefault="0012470C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7F4754" w:rsidRPr="006B4B93" w:rsidRDefault="0012470C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Kalkulation:</w:t>
      </w:r>
    </w:p>
    <w:p w:rsidR="0012470C" w:rsidRPr="006B4B93" w:rsidRDefault="0012470C" w:rsidP="004B5256">
      <w:pPr>
        <w:ind w:firstLine="708"/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>Besoldung der Richter nach Prüfungsritten:</w:t>
      </w:r>
    </w:p>
    <w:p w:rsidR="0012470C" w:rsidRPr="006B4B93" w:rsidRDefault="004B5256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ab/>
        <w:t xml:space="preserve">2,5 € </w:t>
      </w:r>
      <w:r w:rsidR="00E60A19" w:rsidRPr="006B4B93">
        <w:rPr>
          <w:rFonts w:ascii="Arial" w:hAnsi="Arial" w:cs="Arial"/>
          <w:color w:val="000000" w:themeColor="text1"/>
          <w:sz w:val="24"/>
          <w:szCs w:val="24"/>
        </w:rPr>
        <w:t xml:space="preserve">(Chefrichter 4,00 €)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für alle </w:t>
      </w:r>
      <w:proofErr w:type="spellStart"/>
      <w:r w:rsidRPr="006B4B93">
        <w:rPr>
          <w:rFonts w:ascii="Arial" w:hAnsi="Arial" w:cs="Arial"/>
          <w:color w:val="000000" w:themeColor="text1"/>
          <w:sz w:val="24"/>
          <w:szCs w:val="24"/>
        </w:rPr>
        <w:t>Ovalbahnprüfungen</w:t>
      </w:r>
      <w:proofErr w:type="spellEnd"/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inkl. </w:t>
      </w:r>
      <w:r w:rsidR="004A5125" w:rsidRPr="006B4B93">
        <w:rPr>
          <w:rFonts w:ascii="Arial" w:hAnsi="Arial" w:cs="Arial"/>
          <w:color w:val="000000" w:themeColor="text1"/>
          <w:sz w:val="24"/>
          <w:szCs w:val="24"/>
        </w:rPr>
        <w:t>g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gf. fälliger Umsatzsteuer</w:t>
      </w:r>
    </w:p>
    <w:p w:rsidR="004B5256" w:rsidRPr="006B4B93" w:rsidRDefault="004B5256" w:rsidP="00E60A1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ab/>
        <w:t>4,00 € für Geschicklichkeit</w:t>
      </w:r>
      <w:r w:rsidR="00E60A19" w:rsidRPr="006B4B9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Dressur </w:t>
      </w:r>
    </w:p>
    <w:p w:rsidR="004B5256" w:rsidRPr="006B4B93" w:rsidRDefault="004B5256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Nenngelder: </w:t>
      </w:r>
    </w:p>
    <w:p w:rsidR="004B5256" w:rsidRPr="006B4B93" w:rsidRDefault="004B5256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ab/>
      </w:r>
      <w:r w:rsidR="00557D93" w:rsidRPr="006B4B93">
        <w:rPr>
          <w:rFonts w:ascii="Arial" w:hAnsi="Arial" w:cs="Arial"/>
          <w:color w:val="000000" w:themeColor="text1"/>
          <w:sz w:val="24"/>
          <w:szCs w:val="24"/>
        </w:rPr>
        <w:t>-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Schwere Prüfungen, </w:t>
      </w:r>
      <w:proofErr w:type="spellStart"/>
      <w:r w:rsidR="004A5125" w:rsidRPr="006B4B93">
        <w:rPr>
          <w:rFonts w:ascii="Arial" w:hAnsi="Arial" w:cs="Arial"/>
          <w:color w:val="000000" w:themeColor="text1"/>
          <w:sz w:val="24"/>
          <w:szCs w:val="24"/>
        </w:rPr>
        <w:t>Futurity</w:t>
      </w:r>
      <w:proofErr w:type="spellEnd"/>
      <w:r w:rsidR="004A5125" w:rsidRPr="006B4B93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Dressur, Geschicklichkeit</w:t>
      </w:r>
      <w:r w:rsidR="00E60A19" w:rsidRPr="006B4B93">
        <w:rPr>
          <w:rFonts w:ascii="Arial" w:hAnsi="Arial" w:cs="Arial"/>
          <w:color w:val="000000" w:themeColor="text1"/>
          <w:sz w:val="24"/>
          <w:szCs w:val="24"/>
        </w:rPr>
        <w:t>: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 19,-€</w:t>
      </w:r>
    </w:p>
    <w:p w:rsidR="004B5256" w:rsidRPr="006B4B93" w:rsidRDefault="004B5256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ab/>
      </w:r>
      <w:r w:rsidR="00557D93" w:rsidRPr="006B4B93">
        <w:rPr>
          <w:rFonts w:ascii="Arial" w:hAnsi="Arial" w:cs="Arial"/>
          <w:color w:val="000000" w:themeColor="text1"/>
          <w:sz w:val="24"/>
          <w:szCs w:val="24"/>
        </w:rPr>
        <w:t xml:space="preserve">-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>Leichte Prüfungen</w:t>
      </w:r>
      <w:r w:rsidR="00E60A19" w:rsidRPr="006B4B93">
        <w:rPr>
          <w:rFonts w:ascii="Arial" w:hAnsi="Arial" w:cs="Arial"/>
          <w:color w:val="000000" w:themeColor="text1"/>
          <w:sz w:val="24"/>
          <w:szCs w:val="24"/>
        </w:rPr>
        <w:t>: 14,-€</w:t>
      </w:r>
    </w:p>
    <w:p w:rsidR="004F4876" w:rsidRPr="006B4B93" w:rsidRDefault="004F4876" w:rsidP="00693889">
      <w:pPr>
        <w:rPr>
          <w:rFonts w:ascii="Arial" w:hAnsi="Arial" w:cs="Arial"/>
          <w:color w:val="000000" w:themeColor="text1"/>
          <w:sz w:val="24"/>
          <w:szCs w:val="24"/>
        </w:rPr>
      </w:pPr>
      <w:r w:rsidRPr="006B4B93">
        <w:rPr>
          <w:rFonts w:ascii="Arial" w:hAnsi="Arial" w:cs="Arial"/>
          <w:color w:val="000000" w:themeColor="text1"/>
          <w:sz w:val="24"/>
          <w:szCs w:val="24"/>
        </w:rPr>
        <w:tab/>
      </w:r>
      <w:r w:rsidR="00557D93" w:rsidRPr="006B4B93">
        <w:rPr>
          <w:rFonts w:ascii="Arial" w:hAnsi="Arial" w:cs="Arial"/>
          <w:color w:val="000000" w:themeColor="text1"/>
          <w:sz w:val="24"/>
          <w:szCs w:val="24"/>
        </w:rPr>
        <w:t xml:space="preserve">- Zusätzliche Kosten: </w:t>
      </w:r>
      <w:r w:rsidRPr="006B4B93">
        <w:rPr>
          <w:rFonts w:ascii="Arial" w:hAnsi="Arial" w:cs="Arial"/>
          <w:color w:val="000000" w:themeColor="text1"/>
          <w:sz w:val="24"/>
          <w:szCs w:val="24"/>
        </w:rPr>
        <w:t xml:space="preserve">Pro Pferd Reiterkombination IPZV Gebühr </w:t>
      </w:r>
      <w:r w:rsidR="00557D93" w:rsidRPr="006B4B93">
        <w:rPr>
          <w:rFonts w:ascii="Arial" w:hAnsi="Arial" w:cs="Arial"/>
          <w:color w:val="000000" w:themeColor="text1"/>
          <w:sz w:val="24"/>
          <w:szCs w:val="24"/>
        </w:rPr>
        <w:t>wie üblich</w:t>
      </w:r>
    </w:p>
    <w:p w:rsidR="00557D93" w:rsidRPr="006B4B93" w:rsidRDefault="00557D93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4A5125" w:rsidRPr="006B4B93" w:rsidRDefault="004A5125" w:rsidP="00693889">
      <w:pPr>
        <w:rPr>
          <w:rFonts w:ascii="Arial" w:hAnsi="Arial" w:cs="Arial"/>
          <w:color w:val="000000" w:themeColor="text1"/>
          <w:sz w:val="24"/>
          <w:szCs w:val="24"/>
        </w:rPr>
      </w:pPr>
    </w:p>
    <w:sectPr w:rsidR="004A5125" w:rsidRPr="006B4B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50FD1"/>
    <w:multiLevelType w:val="hybridMultilevel"/>
    <w:tmpl w:val="16E6BF02"/>
    <w:lvl w:ilvl="0" w:tplc="9B40885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408854">
      <w:start w:val="3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610B2B"/>
    <w:multiLevelType w:val="hybridMultilevel"/>
    <w:tmpl w:val="D1682830"/>
    <w:lvl w:ilvl="0" w:tplc="25BE6C14">
      <w:start w:val="2"/>
      <w:numFmt w:val="bullet"/>
      <w:lvlText w:val="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152"/>
    <w:rsid w:val="000A3A4A"/>
    <w:rsid w:val="000C7B6A"/>
    <w:rsid w:val="000E49D8"/>
    <w:rsid w:val="0012470C"/>
    <w:rsid w:val="0017443A"/>
    <w:rsid w:val="001B58C2"/>
    <w:rsid w:val="00233283"/>
    <w:rsid w:val="00282900"/>
    <w:rsid w:val="00302D63"/>
    <w:rsid w:val="003768A4"/>
    <w:rsid w:val="003E2413"/>
    <w:rsid w:val="0042326E"/>
    <w:rsid w:val="00472AD5"/>
    <w:rsid w:val="00492856"/>
    <w:rsid w:val="004A5125"/>
    <w:rsid w:val="004B5256"/>
    <w:rsid w:val="004F4876"/>
    <w:rsid w:val="00557D93"/>
    <w:rsid w:val="00593408"/>
    <w:rsid w:val="005A5394"/>
    <w:rsid w:val="005A791C"/>
    <w:rsid w:val="005C46AB"/>
    <w:rsid w:val="005F2401"/>
    <w:rsid w:val="00610C0D"/>
    <w:rsid w:val="006272F9"/>
    <w:rsid w:val="00662152"/>
    <w:rsid w:val="00693889"/>
    <w:rsid w:val="006A366F"/>
    <w:rsid w:val="006B378E"/>
    <w:rsid w:val="006B4B93"/>
    <w:rsid w:val="00733411"/>
    <w:rsid w:val="007B7AB8"/>
    <w:rsid w:val="007E7A37"/>
    <w:rsid w:val="007F4754"/>
    <w:rsid w:val="0081133D"/>
    <w:rsid w:val="00844F6C"/>
    <w:rsid w:val="00961E2A"/>
    <w:rsid w:val="009E482E"/>
    <w:rsid w:val="00A06235"/>
    <w:rsid w:val="00A1638A"/>
    <w:rsid w:val="00A32609"/>
    <w:rsid w:val="00AA092E"/>
    <w:rsid w:val="00AE099E"/>
    <w:rsid w:val="00B41759"/>
    <w:rsid w:val="00B42B77"/>
    <w:rsid w:val="00B849C9"/>
    <w:rsid w:val="00BD3DA6"/>
    <w:rsid w:val="00C000BA"/>
    <w:rsid w:val="00C1360F"/>
    <w:rsid w:val="00CA02FB"/>
    <w:rsid w:val="00D0062B"/>
    <w:rsid w:val="00D06363"/>
    <w:rsid w:val="00D55981"/>
    <w:rsid w:val="00D7434E"/>
    <w:rsid w:val="00DD5AA4"/>
    <w:rsid w:val="00DF1ECF"/>
    <w:rsid w:val="00E60A19"/>
    <w:rsid w:val="00EA7CE3"/>
    <w:rsid w:val="00EB58FF"/>
    <w:rsid w:val="00EE06AC"/>
    <w:rsid w:val="00F01258"/>
    <w:rsid w:val="00F60C59"/>
    <w:rsid w:val="00F755F9"/>
    <w:rsid w:val="00FE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8B5FB"/>
  <w15:docId w15:val="{1099CA2D-E247-4426-9D48-B347ACFC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62152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57D9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57D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974</Words>
  <Characters>6138</Characters>
  <Application>Microsoft Office Word</Application>
  <DocSecurity>0</DocSecurity>
  <Lines>51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Carsten Eckert</dc:creator>
  <cp:lastModifiedBy>Carsten Eckert</cp:lastModifiedBy>
  <cp:revision>8</cp:revision>
  <dcterms:created xsi:type="dcterms:W3CDTF">2020-05-16T08:57:00Z</dcterms:created>
  <dcterms:modified xsi:type="dcterms:W3CDTF">2020-05-26T08:44:00Z</dcterms:modified>
</cp:coreProperties>
</file>